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B2D" w:rsidRDefault="009B1B2D" w:rsidP="009B1B2D">
      <w:pPr>
        <w:pStyle w:val="Nadpis1"/>
      </w:pPr>
      <w:r>
        <w:t>Datové schránky budou od ledna 2023 zřizovány automaticky</w:t>
      </w:r>
    </w:p>
    <w:p w:rsidR="009B1B2D" w:rsidRDefault="009B1B2D" w:rsidP="009B1B2D">
      <w:pPr>
        <w:spacing w:before="100" w:beforeAutospacing="1" w:after="100" w:afterAutospacing="1" w:line="240" w:lineRule="auto"/>
        <w:rPr>
          <w:rStyle w:val="source"/>
        </w:rPr>
      </w:pPr>
      <w:proofErr w:type="gramStart"/>
      <w:r>
        <w:rPr>
          <w:rStyle w:val="source"/>
        </w:rPr>
        <w:t>9.6.2022</w:t>
      </w:r>
      <w:proofErr w:type="gramEnd"/>
      <w:r>
        <w:rPr>
          <w:rStyle w:val="source"/>
        </w:rPr>
        <w:t xml:space="preserve">, </w:t>
      </w:r>
      <w:hyperlink r:id="rId5" w:history="1">
        <w:r>
          <w:rPr>
            <w:rStyle w:val="Hypertextovodkaz"/>
          </w:rPr>
          <w:t>Mgr. Mgr. Radana Burešová</w:t>
        </w:r>
      </w:hyperlink>
      <w:r>
        <w:rPr>
          <w:rStyle w:val="source"/>
        </w:rPr>
        <w:t>, Zdroj: Verlag Dashöfer</w:t>
      </w:r>
    </w:p>
    <w:p w:rsidR="009B1B2D" w:rsidRPr="009B1B2D" w:rsidRDefault="009B1B2D" w:rsidP="009B1B2D">
      <w:pPr>
        <w:spacing w:before="100" w:beforeAutospacing="1" w:after="100" w:afterAutospacing="1" w:line="240" w:lineRule="auto"/>
        <w:rPr>
          <w:rFonts w:ascii="Times New Roman" w:eastAsia="Times New Roman" w:hAnsi="Times New Roman" w:cs="Times New Roman"/>
          <w:sz w:val="24"/>
          <w:szCs w:val="24"/>
          <w:lang w:eastAsia="cs-CZ"/>
        </w:rPr>
      </w:pPr>
      <w:r w:rsidRPr="009B1B2D">
        <w:rPr>
          <w:rFonts w:ascii="Times New Roman" w:eastAsia="Times New Roman" w:hAnsi="Times New Roman" w:cs="Times New Roman"/>
          <w:sz w:val="24"/>
          <w:szCs w:val="24"/>
          <w:lang w:eastAsia="cs-CZ"/>
        </w:rPr>
        <w:t>Od 1. ledna 2023 dojde k zásadnímu rozšíření okruhu uživatelů datových schránek. Účinnosti nabude novela zákona č. 300/2008 Sb., na jejímž základě budou datové schránky (dále jen "</w:t>
      </w:r>
      <w:r w:rsidRPr="009B1B2D">
        <w:rPr>
          <w:rFonts w:ascii="Times New Roman" w:eastAsia="Times New Roman" w:hAnsi="Times New Roman" w:cs="Times New Roman"/>
          <w:b/>
          <w:bCs/>
          <w:sz w:val="24"/>
          <w:szCs w:val="24"/>
          <w:lang w:eastAsia="cs-CZ"/>
        </w:rPr>
        <w:t>DS</w:t>
      </w:r>
      <w:r w:rsidRPr="009B1B2D">
        <w:rPr>
          <w:rFonts w:ascii="Times New Roman" w:eastAsia="Times New Roman" w:hAnsi="Times New Roman" w:cs="Times New Roman"/>
          <w:sz w:val="24"/>
          <w:szCs w:val="24"/>
          <w:lang w:eastAsia="cs-CZ"/>
        </w:rPr>
        <w:t>") ze zákona (automaticky) zřizovány i subjektům, kterým byly doposud zřizovány pouze na žádost (nepovinně). Jedná se zejména o všechny podnikající fyzické osoby, zejména živnostníky, a o právnické osoby nezapsané v obchodním rejstříku, především o společenství vlastníků jednotek a různé spolky.</w:t>
      </w:r>
    </w:p>
    <w:p w:rsidR="009B1B2D" w:rsidRPr="009B1B2D" w:rsidRDefault="009B1B2D" w:rsidP="009B1B2D">
      <w:pPr>
        <w:spacing w:before="100" w:beforeAutospacing="1" w:after="100" w:afterAutospacing="1" w:line="240" w:lineRule="auto"/>
        <w:rPr>
          <w:rFonts w:ascii="Times New Roman" w:eastAsia="Times New Roman" w:hAnsi="Times New Roman" w:cs="Times New Roman"/>
          <w:sz w:val="24"/>
          <w:szCs w:val="24"/>
          <w:lang w:eastAsia="cs-CZ"/>
        </w:rPr>
      </w:pPr>
      <w:r w:rsidRPr="009B1B2D">
        <w:rPr>
          <w:rFonts w:ascii="Times New Roman" w:eastAsia="Times New Roman" w:hAnsi="Times New Roman" w:cs="Times New Roman"/>
          <w:sz w:val="24"/>
          <w:szCs w:val="24"/>
          <w:lang w:eastAsia="cs-CZ"/>
        </w:rPr>
        <w:t>Z DS není třeba mít žádné obavy, jejich používání je velmi intuitivní a zvládne je každý uživatel běžného e-mailu.</w:t>
      </w:r>
    </w:p>
    <w:p w:rsidR="009B1B2D" w:rsidRPr="009B1B2D" w:rsidRDefault="009B1B2D" w:rsidP="009B1B2D">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0" w:name="title1"/>
      <w:bookmarkEnd w:id="0"/>
      <w:r w:rsidRPr="009B1B2D">
        <w:rPr>
          <w:rFonts w:ascii="Times New Roman" w:eastAsia="Times New Roman" w:hAnsi="Times New Roman" w:cs="Times New Roman"/>
          <w:b/>
          <w:bCs/>
          <w:sz w:val="36"/>
          <w:szCs w:val="36"/>
          <w:lang w:eastAsia="cs-CZ"/>
        </w:rPr>
        <w:t>Zřízení DS</w:t>
      </w:r>
    </w:p>
    <w:p w:rsidR="009B1B2D" w:rsidRPr="009B1B2D" w:rsidRDefault="009B1B2D" w:rsidP="009B1B2D">
      <w:pPr>
        <w:spacing w:before="100" w:beforeAutospacing="1" w:after="100" w:afterAutospacing="1" w:line="240" w:lineRule="auto"/>
        <w:rPr>
          <w:rFonts w:ascii="Times New Roman" w:eastAsia="Times New Roman" w:hAnsi="Times New Roman" w:cs="Times New Roman"/>
          <w:sz w:val="24"/>
          <w:szCs w:val="24"/>
          <w:lang w:eastAsia="cs-CZ"/>
        </w:rPr>
      </w:pPr>
      <w:r w:rsidRPr="009B1B2D">
        <w:rPr>
          <w:rFonts w:ascii="Times New Roman" w:eastAsia="Times New Roman" w:hAnsi="Times New Roman" w:cs="Times New Roman"/>
          <w:sz w:val="24"/>
          <w:szCs w:val="24"/>
          <w:lang w:eastAsia="cs-CZ"/>
        </w:rPr>
        <w:t>Nově bude výše uvedeným osobám DS zřizována bezprostředně po zápisu do příslušného rejstříku (např. živnostenský rejstřík). Subjektům existujícím již před 1. lednem 2023 bude DS zřízena nejpozději do 1. dubna 2023. Dotčené osoby se o zřízení DS dozvědí tak, že fyzické osobě oprávněné k přístupu do DS budou doručeny přístupové údaje do DS.</w:t>
      </w:r>
    </w:p>
    <w:p w:rsidR="009B1B2D" w:rsidRPr="009B1B2D" w:rsidRDefault="009B1B2D" w:rsidP="009B1B2D">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1" w:name="title2"/>
      <w:bookmarkEnd w:id="1"/>
      <w:r w:rsidRPr="009B1B2D">
        <w:rPr>
          <w:rFonts w:ascii="Times New Roman" w:eastAsia="Times New Roman" w:hAnsi="Times New Roman" w:cs="Times New Roman"/>
          <w:b/>
          <w:bCs/>
          <w:sz w:val="36"/>
          <w:szCs w:val="36"/>
          <w:lang w:eastAsia="cs-CZ"/>
        </w:rPr>
        <w:t>Osoba oprávněná k přístupu do DS</w:t>
      </w:r>
    </w:p>
    <w:p w:rsidR="009B1B2D" w:rsidRPr="009B1B2D" w:rsidRDefault="009B1B2D" w:rsidP="009B1B2D">
      <w:pPr>
        <w:spacing w:before="100" w:beforeAutospacing="1" w:after="100" w:afterAutospacing="1" w:line="240" w:lineRule="auto"/>
        <w:rPr>
          <w:rFonts w:ascii="Times New Roman" w:eastAsia="Times New Roman" w:hAnsi="Times New Roman" w:cs="Times New Roman"/>
          <w:sz w:val="24"/>
          <w:szCs w:val="24"/>
          <w:lang w:eastAsia="cs-CZ"/>
        </w:rPr>
      </w:pPr>
      <w:r w:rsidRPr="009B1B2D">
        <w:rPr>
          <w:rFonts w:ascii="Times New Roman" w:eastAsia="Times New Roman" w:hAnsi="Times New Roman" w:cs="Times New Roman"/>
          <w:sz w:val="24"/>
          <w:szCs w:val="24"/>
          <w:lang w:eastAsia="cs-CZ"/>
        </w:rPr>
        <w:t>V případě fyzické osoby-podnikatele je osobou oprávněnou k přístupu do DS sám podnikatel, v případě právnické osoby její statutární orgán. Má-li tato fyzická osoba zřízenu DS fyzické osoby (nepodnikatele), budou jí přístupové údaje zaslány tam. Jinak jí budou zaslány poštou do vlastních rukou na její adresu uvedenou v registru obyvatel.</w:t>
      </w:r>
    </w:p>
    <w:p w:rsidR="009B1B2D" w:rsidRPr="009B1B2D" w:rsidRDefault="009B1B2D" w:rsidP="009B1B2D">
      <w:pPr>
        <w:spacing w:before="100" w:beforeAutospacing="1" w:after="100" w:afterAutospacing="1" w:line="240" w:lineRule="auto"/>
        <w:rPr>
          <w:rFonts w:ascii="Times New Roman" w:eastAsia="Times New Roman" w:hAnsi="Times New Roman" w:cs="Times New Roman"/>
          <w:sz w:val="24"/>
          <w:szCs w:val="24"/>
          <w:lang w:eastAsia="cs-CZ"/>
        </w:rPr>
      </w:pPr>
      <w:r w:rsidRPr="009B1B2D">
        <w:rPr>
          <w:rFonts w:ascii="Times New Roman" w:eastAsia="Times New Roman" w:hAnsi="Times New Roman" w:cs="Times New Roman"/>
          <w:sz w:val="24"/>
          <w:szCs w:val="24"/>
          <w:lang w:eastAsia="cs-CZ"/>
        </w:rPr>
        <w:t xml:space="preserve">V případě právnických osob budou přístupové údaje zaslány fyzické osobě, která je jako statutární orgán zapsána v příslušném registru. Dojde-li ke změně takové osoby, je nutno tuto změnu oznámit, což může učinit nový statutární orgán. Na základě této žádosti dojde k zneplatnění přístupových údajů bývalého (člena) statutárního orgánu a k zaslání přístupových údajů novému. </w:t>
      </w:r>
      <w:r w:rsidRPr="009B1B2D">
        <w:rPr>
          <w:rFonts w:ascii="Times New Roman" w:eastAsia="Times New Roman" w:hAnsi="Times New Roman" w:cs="Times New Roman"/>
          <w:b/>
          <w:bCs/>
          <w:sz w:val="24"/>
          <w:szCs w:val="24"/>
          <w:lang w:eastAsia="cs-CZ"/>
        </w:rPr>
        <w:t>Bez podání příslušné žádosti (oznámení) k tomu nedojde!</w:t>
      </w:r>
      <w:r w:rsidRPr="009B1B2D">
        <w:rPr>
          <w:rFonts w:ascii="Times New Roman" w:eastAsia="Times New Roman" w:hAnsi="Times New Roman" w:cs="Times New Roman"/>
          <w:sz w:val="24"/>
          <w:szCs w:val="24"/>
          <w:lang w:eastAsia="cs-CZ"/>
        </w:rPr>
        <w:t xml:space="preserve"> Nový člen statutárního orgánu tak může učinit přímo v systému DS, může-li se přihlásit prostřednictvím Identity občana, na </w:t>
      </w:r>
      <w:proofErr w:type="spellStart"/>
      <w:r w:rsidRPr="009B1B2D">
        <w:rPr>
          <w:rFonts w:ascii="Times New Roman" w:eastAsia="Times New Roman" w:hAnsi="Times New Roman" w:cs="Times New Roman"/>
          <w:sz w:val="24"/>
          <w:szCs w:val="24"/>
          <w:lang w:eastAsia="cs-CZ"/>
        </w:rPr>
        <w:t>CzechPoint</w:t>
      </w:r>
      <w:proofErr w:type="spellEnd"/>
      <w:r w:rsidRPr="009B1B2D">
        <w:rPr>
          <w:rFonts w:ascii="Times New Roman" w:eastAsia="Times New Roman" w:hAnsi="Times New Roman" w:cs="Times New Roman"/>
          <w:sz w:val="24"/>
          <w:szCs w:val="24"/>
          <w:lang w:eastAsia="cs-CZ"/>
        </w:rPr>
        <w:t xml:space="preserve"> nebo písemně dopisem s úředně ověřeným podpisem adresovaným ministerstvu vnitra.</w:t>
      </w:r>
    </w:p>
    <w:p w:rsidR="009B1B2D" w:rsidRPr="009B1B2D" w:rsidRDefault="009B1B2D" w:rsidP="009B1B2D">
      <w:pPr>
        <w:spacing w:before="100" w:beforeAutospacing="1" w:after="100" w:afterAutospacing="1" w:line="240" w:lineRule="auto"/>
        <w:rPr>
          <w:rFonts w:ascii="Times New Roman" w:eastAsia="Times New Roman" w:hAnsi="Times New Roman" w:cs="Times New Roman"/>
          <w:sz w:val="24"/>
          <w:szCs w:val="24"/>
          <w:lang w:eastAsia="cs-CZ"/>
        </w:rPr>
      </w:pPr>
      <w:r w:rsidRPr="009B1B2D">
        <w:rPr>
          <w:rFonts w:ascii="Times New Roman" w:eastAsia="Times New Roman" w:hAnsi="Times New Roman" w:cs="Times New Roman"/>
          <w:sz w:val="24"/>
          <w:szCs w:val="24"/>
          <w:lang w:eastAsia="cs-CZ"/>
        </w:rPr>
        <w:t xml:space="preserve">V případě, že údaje o statutárním orgánu zapsané v příslušném rejstříku nesouhlasí se skutečným stavem, je vhodné ještě před vstupem novely zákona v účinnost zajistit, aby byl </w:t>
      </w:r>
      <w:r w:rsidRPr="009B1B2D">
        <w:rPr>
          <w:rFonts w:ascii="Times New Roman" w:eastAsia="Times New Roman" w:hAnsi="Times New Roman" w:cs="Times New Roman"/>
          <w:b/>
          <w:bCs/>
          <w:sz w:val="24"/>
          <w:szCs w:val="24"/>
          <w:lang w:eastAsia="cs-CZ"/>
        </w:rPr>
        <w:t>v rejstříku zapsán skutečný statutární orgán</w:t>
      </w:r>
      <w:r w:rsidRPr="009B1B2D">
        <w:rPr>
          <w:rFonts w:ascii="Times New Roman" w:eastAsia="Times New Roman" w:hAnsi="Times New Roman" w:cs="Times New Roman"/>
          <w:sz w:val="24"/>
          <w:szCs w:val="24"/>
          <w:lang w:eastAsia="cs-CZ"/>
        </w:rPr>
        <w:t>, jinak budou prvotní přihlašovací údaje do DS zaslány bývalému statutárnímu orgánu, dosud zapsanému v rejstříku. V případě, že v rejstříku není zapsán žádný statutární orgán, k čemuž by ovšem nemělo dojít, nebude přístupové údaje komu zaslat.</w:t>
      </w:r>
    </w:p>
    <w:p w:rsidR="009B1B2D" w:rsidRPr="009B1B2D" w:rsidRDefault="009B1B2D" w:rsidP="009B1B2D">
      <w:pPr>
        <w:spacing w:before="100" w:beforeAutospacing="1" w:after="100" w:afterAutospacing="1" w:line="240" w:lineRule="auto"/>
        <w:rPr>
          <w:rFonts w:ascii="Times New Roman" w:eastAsia="Times New Roman" w:hAnsi="Times New Roman" w:cs="Times New Roman"/>
          <w:sz w:val="24"/>
          <w:szCs w:val="24"/>
          <w:lang w:eastAsia="cs-CZ"/>
        </w:rPr>
      </w:pPr>
      <w:r w:rsidRPr="009B1B2D">
        <w:rPr>
          <w:rFonts w:ascii="Times New Roman" w:eastAsia="Times New Roman" w:hAnsi="Times New Roman" w:cs="Times New Roman"/>
          <w:sz w:val="24"/>
          <w:szCs w:val="24"/>
          <w:lang w:eastAsia="cs-CZ"/>
        </w:rPr>
        <w:t>Jakmile se oprávněná osoba poprvé přihlásí do DS, může v "Nastavení" pod odkazem "Uživatelé" – "Noví uživatelé" pověřit obsluhováním DS jinou osobu, které pak budou výše uvedeným způsobem zaslány její vlastní přihlašovací údaje. Na jejich základě bude mít do DS přístup v závislosti na tom, jaká oprávnění jí udělí oprávněná osoba. V žádném případě nelze doporučit, aby jakákoli osoba s přístupem do DS své přístupové údaje předala jiné osobě, aby schránku obsluhovala za ni!</w:t>
      </w:r>
    </w:p>
    <w:p w:rsidR="009B1B2D" w:rsidRPr="009B1B2D" w:rsidRDefault="009B1B2D" w:rsidP="009B1B2D">
      <w:pPr>
        <w:spacing w:before="100" w:beforeAutospacing="1" w:after="100" w:afterAutospacing="1" w:line="240" w:lineRule="auto"/>
        <w:rPr>
          <w:rFonts w:ascii="Times New Roman" w:eastAsia="Times New Roman" w:hAnsi="Times New Roman" w:cs="Times New Roman"/>
          <w:sz w:val="24"/>
          <w:szCs w:val="24"/>
          <w:lang w:eastAsia="cs-CZ"/>
        </w:rPr>
      </w:pPr>
      <w:r w:rsidRPr="009B1B2D">
        <w:rPr>
          <w:rFonts w:ascii="Times New Roman" w:eastAsia="Times New Roman" w:hAnsi="Times New Roman" w:cs="Times New Roman"/>
          <w:b/>
          <w:bCs/>
          <w:sz w:val="24"/>
          <w:szCs w:val="24"/>
          <w:lang w:eastAsia="cs-CZ"/>
        </w:rPr>
        <w:t>K čemu je DS určena:</w:t>
      </w:r>
      <w:r w:rsidRPr="009B1B2D">
        <w:rPr>
          <w:rFonts w:ascii="Times New Roman" w:eastAsia="Times New Roman" w:hAnsi="Times New Roman" w:cs="Times New Roman"/>
          <w:sz w:val="24"/>
          <w:szCs w:val="24"/>
          <w:lang w:eastAsia="cs-CZ"/>
        </w:rPr>
        <w:t xml:space="preserve"> </w:t>
      </w:r>
    </w:p>
    <w:p w:rsidR="009B1B2D" w:rsidRPr="009B1B2D" w:rsidRDefault="009B1B2D" w:rsidP="009B1B2D">
      <w:pPr>
        <w:spacing w:before="100" w:beforeAutospacing="1" w:after="100" w:afterAutospacing="1" w:line="240" w:lineRule="auto"/>
        <w:rPr>
          <w:rFonts w:ascii="Times New Roman" w:eastAsia="Times New Roman" w:hAnsi="Times New Roman" w:cs="Times New Roman"/>
          <w:sz w:val="24"/>
          <w:szCs w:val="24"/>
          <w:lang w:eastAsia="cs-CZ"/>
        </w:rPr>
      </w:pPr>
      <w:r w:rsidRPr="009B1B2D">
        <w:rPr>
          <w:rFonts w:ascii="Times New Roman" w:eastAsia="Times New Roman" w:hAnsi="Times New Roman" w:cs="Times New Roman"/>
          <w:b/>
          <w:bCs/>
          <w:sz w:val="24"/>
          <w:szCs w:val="24"/>
          <w:lang w:eastAsia="cs-CZ"/>
        </w:rPr>
        <w:t>1. Zasílání podání orgánům veřejné moci</w:t>
      </w:r>
      <w:r w:rsidRPr="009B1B2D">
        <w:rPr>
          <w:rFonts w:ascii="Times New Roman" w:eastAsia="Times New Roman" w:hAnsi="Times New Roman" w:cs="Times New Roman"/>
          <w:sz w:val="24"/>
          <w:szCs w:val="24"/>
          <w:lang w:eastAsia="cs-CZ"/>
        </w:rPr>
        <w:t xml:space="preserve"> </w:t>
      </w:r>
    </w:p>
    <w:p w:rsidR="009B1B2D" w:rsidRPr="009B1B2D" w:rsidRDefault="009B1B2D" w:rsidP="009B1B2D">
      <w:pPr>
        <w:spacing w:before="100" w:beforeAutospacing="1" w:after="100" w:afterAutospacing="1" w:line="240" w:lineRule="auto"/>
        <w:rPr>
          <w:rFonts w:ascii="Times New Roman" w:eastAsia="Times New Roman" w:hAnsi="Times New Roman" w:cs="Times New Roman"/>
          <w:sz w:val="24"/>
          <w:szCs w:val="24"/>
          <w:lang w:eastAsia="cs-CZ"/>
        </w:rPr>
      </w:pPr>
      <w:r w:rsidRPr="009B1B2D">
        <w:rPr>
          <w:rFonts w:ascii="Times New Roman" w:eastAsia="Times New Roman" w:hAnsi="Times New Roman" w:cs="Times New Roman"/>
          <w:sz w:val="24"/>
          <w:szCs w:val="24"/>
          <w:lang w:eastAsia="cs-CZ"/>
        </w:rPr>
        <w:lastRenderedPageBreak/>
        <w:t xml:space="preserve">DS je primárně určena ke komunikaci s orgány veřejné moci, tj. s úřady a soudy. Jejím prostřednictvím lze zasílat jakékoli písemnosti, které by jinak byly danému orgánu předány v klasické písemné (tištěné) formě. Vlastní zpráva ("podání") je zasíláno jako příloha datové zprávy, nejčastěji ve </w:t>
      </w:r>
      <w:proofErr w:type="gramStart"/>
      <w:r w:rsidRPr="009B1B2D">
        <w:rPr>
          <w:rFonts w:ascii="Times New Roman" w:eastAsia="Times New Roman" w:hAnsi="Times New Roman" w:cs="Times New Roman"/>
          <w:sz w:val="24"/>
          <w:szCs w:val="24"/>
          <w:lang w:eastAsia="cs-CZ"/>
        </w:rPr>
        <w:t>formátu .</w:t>
      </w:r>
      <w:proofErr w:type="spellStart"/>
      <w:r w:rsidRPr="009B1B2D">
        <w:rPr>
          <w:rFonts w:ascii="Times New Roman" w:eastAsia="Times New Roman" w:hAnsi="Times New Roman" w:cs="Times New Roman"/>
          <w:sz w:val="24"/>
          <w:szCs w:val="24"/>
          <w:lang w:eastAsia="cs-CZ"/>
        </w:rPr>
        <w:t>pdf</w:t>
      </w:r>
      <w:proofErr w:type="spellEnd"/>
      <w:proofErr w:type="gramEnd"/>
      <w:r w:rsidRPr="009B1B2D">
        <w:rPr>
          <w:rFonts w:ascii="Times New Roman" w:eastAsia="Times New Roman" w:hAnsi="Times New Roman" w:cs="Times New Roman"/>
          <w:sz w:val="24"/>
          <w:szCs w:val="24"/>
          <w:lang w:eastAsia="cs-CZ"/>
        </w:rPr>
        <w:t xml:space="preserve"> nebo jiném formátu vyžadovaném příjemcem.</w:t>
      </w:r>
    </w:p>
    <w:p w:rsidR="009B1B2D" w:rsidRPr="009B1B2D" w:rsidRDefault="009B1B2D" w:rsidP="009B1B2D">
      <w:pPr>
        <w:spacing w:before="100" w:beforeAutospacing="1" w:after="100" w:afterAutospacing="1" w:line="240" w:lineRule="auto"/>
        <w:rPr>
          <w:rFonts w:ascii="Times New Roman" w:eastAsia="Times New Roman" w:hAnsi="Times New Roman" w:cs="Times New Roman"/>
          <w:sz w:val="24"/>
          <w:szCs w:val="24"/>
          <w:lang w:eastAsia="cs-CZ"/>
        </w:rPr>
      </w:pPr>
      <w:r w:rsidRPr="009B1B2D">
        <w:rPr>
          <w:rFonts w:ascii="Times New Roman" w:eastAsia="Times New Roman" w:hAnsi="Times New Roman" w:cs="Times New Roman"/>
          <w:sz w:val="24"/>
          <w:szCs w:val="24"/>
          <w:lang w:eastAsia="cs-CZ"/>
        </w:rPr>
        <w:t xml:space="preserve">Ve vztahu k orgánům veřejné moci přitom platí, že </w:t>
      </w:r>
      <w:r w:rsidRPr="009B1B2D">
        <w:rPr>
          <w:rFonts w:ascii="Times New Roman" w:eastAsia="Times New Roman" w:hAnsi="Times New Roman" w:cs="Times New Roman"/>
          <w:b/>
          <w:bCs/>
          <w:sz w:val="24"/>
          <w:szCs w:val="24"/>
          <w:lang w:eastAsia="cs-CZ"/>
        </w:rPr>
        <w:t>úkon učiněný držitelem datové schránky nebo pověřenou osobou, pokud k tomu byla pověřena, prostřednictvím DS má stejné účinky jako úkon učiněný písemně a podepsaný</w:t>
      </w:r>
      <w:r w:rsidRPr="009B1B2D">
        <w:rPr>
          <w:rFonts w:ascii="Times New Roman" w:eastAsia="Times New Roman" w:hAnsi="Times New Roman" w:cs="Times New Roman"/>
          <w:sz w:val="24"/>
          <w:szCs w:val="24"/>
          <w:lang w:eastAsia="cs-CZ"/>
        </w:rPr>
        <w:t>, ledaže jiný právní předpis nebo vnitřní předpis požaduje společný úkon více z uvedených osob.</w:t>
      </w:r>
    </w:p>
    <w:p w:rsidR="009B1B2D" w:rsidRPr="009B1B2D" w:rsidRDefault="009B1B2D" w:rsidP="009B1B2D">
      <w:pPr>
        <w:spacing w:before="100" w:beforeAutospacing="1" w:after="100" w:afterAutospacing="1" w:line="240" w:lineRule="auto"/>
        <w:rPr>
          <w:rFonts w:ascii="Times New Roman" w:eastAsia="Times New Roman" w:hAnsi="Times New Roman" w:cs="Times New Roman"/>
          <w:sz w:val="24"/>
          <w:szCs w:val="24"/>
          <w:lang w:eastAsia="cs-CZ"/>
        </w:rPr>
      </w:pPr>
      <w:r w:rsidRPr="009B1B2D">
        <w:rPr>
          <w:rFonts w:ascii="Times New Roman" w:eastAsia="Times New Roman" w:hAnsi="Times New Roman" w:cs="Times New Roman"/>
          <w:sz w:val="24"/>
          <w:szCs w:val="24"/>
          <w:lang w:eastAsia="cs-CZ"/>
        </w:rPr>
        <w:t xml:space="preserve">V minulosti se soudy včetně Ústavního soudu opakovaně zabývaly případy, kdy příslušný orgán veřejné moci odmítl podání učiněné prostřednictvím DS (např. odvolání) s tím, že zasílaný dokument nebyl opatřen elektronickým podpisem. Podle judikatury je však takový přístup v rozporu s principem spravedlnosti a jedná se o přepjatý formalismus; v praxi se na něj již </w:t>
      </w:r>
      <w:r w:rsidRPr="009B1B2D">
        <w:rPr>
          <w:rFonts w:ascii="Times New Roman" w:eastAsia="Times New Roman" w:hAnsi="Times New Roman" w:cs="Times New Roman"/>
          <w:i/>
          <w:iCs/>
          <w:sz w:val="24"/>
          <w:szCs w:val="24"/>
          <w:lang w:eastAsia="cs-CZ"/>
        </w:rPr>
        <w:t>de facto</w:t>
      </w:r>
      <w:r w:rsidRPr="009B1B2D">
        <w:rPr>
          <w:rFonts w:ascii="Times New Roman" w:eastAsia="Times New Roman" w:hAnsi="Times New Roman" w:cs="Times New Roman"/>
          <w:sz w:val="24"/>
          <w:szCs w:val="24"/>
          <w:lang w:eastAsia="cs-CZ"/>
        </w:rPr>
        <w:t xml:space="preserve"> nenarazí.</w:t>
      </w:r>
    </w:p>
    <w:p w:rsidR="009B1B2D" w:rsidRPr="009B1B2D" w:rsidRDefault="009B1B2D" w:rsidP="009B1B2D">
      <w:pPr>
        <w:spacing w:before="100" w:beforeAutospacing="1" w:after="100" w:afterAutospacing="1" w:line="240" w:lineRule="auto"/>
        <w:rPr>
          <w:rFonts w:ascii="Times New Roman" w:eastAsia="Times New Roman" w:hAnsi="Times New Roman" w:cs="Times New Roman"/>
          <w:sz w:val="24"/>
          <w:szCs w:val="24"/>
          <w:lang w:eastAsia="cs-CZ"/>
        </w:rPr>
      </w:pPr>
      <w:r w:rsidRPr="009B1B2D">
        <w:rPr>
          <w:rFonts w:ascii="Times New Roman" w:eastAsia="Times New Roman" w:hAnsi="Times New Roman" w:cs="Times New Roman"/>
          <w:b/>
          <w:bCs/>
          <w:sz w:val="24"/>
          <w:szCs w:val="24"/>
          <w:lang w:eastAsia="cs-CZ"/>
        </w:rPr>
        <w:t>Je však třeba mít na paměti, že pokud jsou k provedení daného úkonu oprávněny dvě a více osob společně</w:t>
      </w:r>
      <w:r w:rsidRPr="009B1B2D">
        <w:rPr>
          <w:rFonts w:ascii="Times New Roman" w:eastAsia="Times New Roman" w:hAnsi="Times New Roman" w:cs="Times New Roman"/>
          <w:sz w:val="24"/>
          <w:szCs w:val="24"/>
          <w:lang w:eastAsia="cs-CZ"/>
        </w:rPr>
        <w:t xml:space="preserve"> (např. pokud vždy musejí jednat dva členové statutárního orgánu společně), je nutné, aby byl daný dokument opatřen </w:t>
      </w:r>
      <w:r w:rsidRPr="009B1B2D">
        <w:rPr>
          <w:rFonts w:ascii="Times New Roman" w:eastAsia="Times New Roman" w:hAnsi="Times New Roman" w:cs="Times New Roman"/>
          <w:b/>
          <w:bCs/>
          <w:sz w:val="24"/>
          <w:szCs w:val="24"/>
          <w:lang w:eastAsia="cs-CZ"/>
        </w:rPr>
        <w:t>uznávanými elektronickými podpisy všech podepisujících osob</w:t>
      </w:r>
      <w:r w:rsidRPr="009B1B2D">
        <w:rPr>
          <w:rFonts w:ascii="Times New Roman" w:eastAsia="Times New Roman" w:hAnsi="Times New Roman" w:cs="Times New Roman"/>
          <w:sz w:val="24"/>
          <w:szCs w:val="24"/>
          <w:lang w:eastAsia="cs-CZ"/>
        </w:rPr>
        <w:t>. V praxi jsou tedy takovéto dokumenty většinou úřadům a soudům předkládány v papírové podobě.</w:t>
      </w:r>
    </w:p>
    <w:p w:rsidR="009B1B2D" w:rsidRPr="009B1B2D" w:rsidRDefault="009B1B2D" w:rsidP="009B1B2D">
      <w:pPr>
        <w:spacing w:before="100" w:beforeAutospacing="1" w:after="100" w:afterAutospacing="1" w:line="240" w:lineRule="auto"/>
        <w:rPr>
          <w:rFonts w:ascii="Times New Roman" w:eastAsia="Times New Roman" w:hAnsi="Times New Roman" w:cs="Times New Roman"/>
          <w:sz w:val="24"/>
          <w:szCs w:val="24"/>
          <w:lang w:eastAsia="cs-CZ"/>
        </w:rPr>
      </w:pPr>
      <w:r w:rsidRPr="009B1B2D">
        <w:rPr>
          <w:rFonts w:ascii="Times New Roman" w:eastAsia="Times New Roman" w:hAnsi="Times New Roman" w:cs="Times New Roman"/>
          <w:sz w:val="24"/>
          <w:szCs w:val="24"/>
          <w:lang w:eastAsia="cs-CZ"/>
        </w:rPr>
        <w:t xml:space="preserve">Až na výjimky si přitom odesílatel může vybrat, zda danou písemnost příslušnému orgánu předloží osobně (prostřednictvím podatelny), zašle klasickou poštou nebo prostřednictvím DS. Výjimku zatím představují podání </w:t>
      </w:r>
      <w:r w:rsidRPr="009B1B2D">
        <w:rPr>
          <w:rFonts w:ascii="Times New Roman" w:eastAsia="Times New Roman" w:hAnsi="Times New Roman" w:cs="Times New Roman"/>
          <w:b/>
          <w:bCs/>
          <w:sz w:val="24"/>
          <w:szCs w:val="24"/>
          <w:lang w:eastAsia="cs-CZ"/>
        </w:rPr>
        <w:t>vůči finančnímu úřadu</w:t>
      </w:r>
      <w:r w:rsidRPr="009B1B2D">
        <w:rPr>
          <w:rFonts w:ascii="Times New Roman" w:eastAsia="Times New Roman" w:hAnsi="Times New Roman" w:cs="Times New Roman"/>
          <w:sz w:val="24"/>
          <w:szCs w:val="24"/>
          <w:lang w:eastAsia="cs-CZ"/>
        </w:rPr>
        <w:t xml:space="preserve">: má-li daňový subjekt nebo jeho zástupce zpřístupněnu datovou schránku, která mu byla zřízena ze zákona, je </w:t>
      </w:r>
      <w:r w:rsidRPr="009B1B2D">
        <w:rPr>
          <w:rFonts w:ascii="Times New Roman" w:eastAsia="Times New Roman" w:hAnsi="Times New Roman" w:cs="Times New Roman"/>
          <w:b/>
          <w:bCs/>
          <w:sz w:val="24"/>
          <w:szCs w:val="24"/>
          <w:lang w:eastAsia="cs-CZ"/>
        </w:rPr>
        <w:t>povinen formulářové podání</w:t>
      </w:r>
      <w:r w:rsidRPr="009B1B2D">
        <w:rPr>
          <w:rFonts w:ascii="Times New Roman" w:eastAsia="Times New Roman" w:hAnsi="Times New Roman" w:cs="Times New Roman"/>
          <w:sz w:val="24"/>
          <w:szCs w:val="24"/>
          <w:lang w:eastAsia="cs-CZ"/>
        </w:rPr>
        <w:t xml:space="preserve"> (tj. podání, pro které je předepsaný formulář) </w:t>
      </w:r>
      <w:r w:rsidRPr="009B1B2D">
        <w:rPr>
          <w:rFonts w:ascii="Times New Roman" w:eastAsia="Times New Roman" w:hAnsi="Times New Roman" w:cs="Times New Roman"/>
          <w:b/>
          <w:bCs/>
          <w:sz w:val="24"/>
          <w:szCs w:val="24"/>
          <w:lang w:eastAsia="cs-CZ"/>
        </w:rPr>
        <w:t>učinit pouze elektronicky</w:t>
      </w:r>
      <w:r w:rsidRPr="009B1B2D">
        <w:rPr>
          <w:rFonts w:ascii="Times New Roman" w:eastAsia="Times New Roman" w:hAnsi="Times New Roman" w:cs="Times New Roman"/>
          <w:sz w:val="24"/>
          <w:szCs w:val="24"/>
          <w:lang w:eastAsia="cs-CZ"/>
        </w:rPr>
        <w:t xml:space="preserve"> – buď s uznávaným elektronickým podpisem, nebo právě prostřednictvím datové nebo daňové informační schránky. Do této skupiny subjektů budou od ledna 2023 patřit všechny osoby, kterým bude DS zřízena "automaticky", tj. ze zákona (např. SVJ a podnikající fyzické osoby).</w:t>
      </w:r>
    </w:p>
    <w:p w:rsidR="009B1B2D" w:rsidRPr="009B1B2D" w:rsidRDefault="009B1B2D" w:rsidP="009B1B2D">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2" w:name="title3"/>
      <w:bookmarkEnd w:id="2"/>
      <w:r w:rsidRPr="009B1B2D">
        <w:rPr>
          <w:rFonts w:ascii="Times New Roman" w:eastAsia="Times New Roman" w:hAnsi="Times New Roman" w:cs="Times New Roman"/>
          <w:b/>
          <w:bCs/>
          <w:sz w:val="36"/>
          <w:szCs w:val="36"/>
          <w:lang w:eastAsia="cs-CZ"/>
        </w:rPr>
        <w:t>Omezení možnosti zasílat písemnosti prostřednictvím DS</w:t>
      </w:r>
    </w:p>
    <w:p w:rsidR="009B1B2D" w:rsidRPr="009B1B2D" w:rsidRDefault="009B1B2D" w:rsidP="009B1B2D">
      <w:pPr>
        <w:spacing w:before="100" w:beforeAutospacing="1" w:after="100" w:afterAutospacing="1" w:line="240" w:lineRule="auto"/>
        <w:rPr>
          <w:rFonts w:ascii="Times New Roman" w:eastAsia="Times New Roman" w:hAnsi="Times New Roman" w:cs="Times New Roman"/>
          <w:sz w:val="24"/>
          <w:szCs w:val="24"/>
          <w:lang w:eastAsia="cs-CZ"/>
        </w:rPr>
      </w:pPr>
      <w:r w:rsidRPr="009B1B2D">
        <w:rPr>
          <w:rFonts w:ascii="Times New Roman" w:eastAsia="Times New Roman" w:hAnsi="Times New Roman" w:cs="Times New Roman"/>
          <w:sz w:val="24"/>
          <w:szCs w:val="24"/>
          <w:lang w:eastAsia="cs-CZ"/>
        </w:rPr>
        <w:t xml:space="preserve">Předně jsou omezeny </w:t>
      </w:r>
      <w:r w:rsidRPr="009B1B2D">
        <w:rPr>
          <w:rFonts w:ascii="Times New Roman" w:eastAsia="Times New Roman" w:hAnsi="Times New Roman" w:cs="Times New Roman"/>
          <w:b/>
          <w:bCs/>
          <w:sz w:val="24"/>
          <w:szCs w:val="24"/>
          <w:lang w:eastAsia="cs-CZ"/>
        </w:rPr>
        <w:t>velikost zprávy a typ formátu přílohy</w:t>
      </w:r>
      <w:r w:rsidRPr="009B1B2D">
        <w:rPr>
          <w:rFonts w:ascii="Times New Roman" w:eastAsia="Times New Roman" w:hAnsi="Times New Roman" w:cs="Times New Roman"/>
          <w:sz w:val="24"/>
          <w:szCs w:val="24"/>
          <w:lang w:eastAsia="cs-CZ"/>
        </w:rPr>
        <w:t xml:space="preserve"> datové zprávy, které jsou stanoveny ve vyhlášce č. </w:t>
      </w:r>
      <w:hyperlink r:id="rId6" w:history="1">
        <w:r w:rsidRPr="009B1B2D">
          <w:rPr>
            <w:rFonts w:ascii="Times New Roman" w:eastAsia="Times New Roman" w:hAnsi="Times New Roman" w:cs="Times New Roman"/>
            <w:color w:val="0000FF"/>
            <w:sz w:val="24"/>
            <w:szCs w:val="24"/>
            <w:u w:val="single"/>
            <w:lang w:eastAsia="cs-CZ"/>
          </w:rPr>
          <w:t>194/2009 Sb.</w:t>
        </w:r>
      </w:hyperlink>
      <w:r w:rsidRPr="009B1B2D">
        <w:rPr>
          <w:rFonts w:ascii="Times New Roman" w:eastAsia="Times New Roman" w:hAnsi="Times New Roman" w:cs="Times New Roman"/>
          <w:sz w:val="24"/>
          <w:szCs w:val="24"/>
          <w:lang w:eastAsia="cs-CZ"/>
        </w:rPr>
        <w:t xml:space="preserve"> V zásadě se jedná o všechny běžně užívané formáty (.doc, .</w:t>
      </w:r>
      <w:proofErr w:type="spellStart"/>
      <w:proofErr w:type="gramStart"/>
      <w:r w:rsidRPr="009B1B2D">
        <w:rPr>
          <w:rFonts w:ascii="Times New Roman" w:eastAsia="Times New Roman" w:hAnsi="Times New Roman" w:cs="Times New Roman"/>
          <w:sz w:val="24"/>
          <w:szCs w:val="24"/>
          <w:lang w:eastAsia="cs-CZ"/>
        </w:rPr>
        <w:t>pdf</w:t>
      </w:r>
      <w:proofErr w:type="spellEnd"/>
      <w:r w:rsidRPr="009B1B2D">
        <w:rPr>
          <w:rFonts w:ascii="Times New Roman" w:eastAsia="Times New Roman" w:hAnsi="Times New Roman" w:cs="Times New Roman"/>
          <w:sz w:val="24"/>
          <w:szCs w:val="24"/>
          <w:lang w:eastAsia="cs-CZ"/>
        </w:rPr>
        <w:t>, .</w:t>
      </w:r>
      <w:proofErr w:type="spellStart"/>
      <w:r w:rsidRPr="009B1B2D">
        <w:rPr>
          <w:rFonts w:ascii="Times New Roman" w:eastAsia="Times New Roman" w:hAnsi="Times New Roman" w:cs="Times New Roman"/>
          <w:sz w:val="24"/>
          <w:szCs w:val="24"/>
          <w:lang w:eastAsia="cs-CZ"/>
        </w:rPr>
        <w:t>xml</w:t>
      </w:r>
      <w:proofErr w:type="spellEnd"/>
      <w:proofErr w:type="gramEnd"/>
      <w:r w:rsidRPr="009B1B2D">
        <w:rPr>
          <w:rFonts w:ascii="Times New Roman" w:eastAsia="Times New Roman" w:hAnsi="Times New Roman" w:cs="Times New Roman"/>
          <w:sz w:val="24"/>
          <w:szCs w:val="24"/>
          <w:lang w:eastAsia="cs-CZ"/>
        </w:rPr>
        <w:t>, .</w:t>
      </w:r>
      <w:proofErr w:type="spellStart"/>
      <w:r w:rsidRPr="009B1B2D">
        <w:rPr>
          <w:rFonts w:ascii="Times New Roman" w:eastAsia="Times New Roman" w:hAnsi="Times New Roman" w:cs="Times New Roman"/>
          <w:sz w:val="24"/>
          <w:szCs w:val="24"/>
          <w:lang w:eastAsia="cs-CZ"/>
        </w:rPr>
        <w:t>xls</w:t>
      </w:r>
      <w:proofErr w:type="spellEnd"/>
      <w:r w:rsidRPr="009B1B2D">
        <w:rPr>
          <w:rFonts w:ascii="Times New Roman" w:eastAsia="Times New Roman" w:hAnsi="Times New Roman" w:cs="Times New Roman"/>
          <w:sz w:val="24"/>
          <w:szCs w:val="24"/>
          <w:lang w:eastAsia="cs-CZ"/>
        </w:rPr>
        <w:t>, .</w:t>
      </w:r>
      <w:proofErr w:type="spellStart"/>
      <w:r w:rsidRPr="009B1B2D">
        <w:rPr>
          <w:rFonts w:ascii="Times New Roman" w:eastAsia="Times New Roman" w:hAnsi="Times New Roman" w:cs="Times New Roman"/>
          <w:sz w:val="24"/>
          <w:szCs w:val="24"/>
          <w:lang w:eastAsia="cs-CZ"/>
        </w:rPr>
        <w:t>html</w:t>
      </w:r>
      <w:proofErr w:type="spellEnd"/>
      <w:r w:rsidRPr="009B1B2D">
        <w:rPr>
          <w:rFonts w:ascii="Times New Roman" w:eastAsia="Times New Roman" w:hAnsi="Times New Roman" w:cs="Times New Roman"/>
          <w:sz w:val="24"/>
          <w:szCs w:val="24"/>
          <w:lang w:eastAsia="cs-CZ"/>
        </w:rPr>
        <w:t xml:space="preserve"> a mnohé další). Předpokládá se, že od počátku roku 2023 bude možno prostřednictvím DS zasílat i přílohy ve </w:t>
      </w:r>
      <w:proofErr w:type="gramStart"/>
      <w:r w:rsidRPr="009B1B2D">
        <w:rPr>
          <w:rFonts w:ascii="Times New Roman" w:eastAsia="Times New Roman" w:hAnsi="Times New Roman" w:cs="Times New Roman"/>
          <w:sz w:val="24"/>
          <w:szCs w:val="24"/>
          <w:lang w:eastAsia="cs-CZ"/>
        </w:rPr>
        <w:t>formátu</w:t>
      </w:r>
      <w:proofErr w:type="gramEnd"/>
      <w:r w:rsidRPr="009B1B2D">
        <w:rPr>
          <w:rFonts w:ascii="Times New Roman" w:eastAsia="Times New Roman" w:hAnsi="Times New Roman" w:cs="Times New Roman"/>
          <w:sz w:val="24"/>
          <w:szCs w:val="24"/>
          <w:lang w:eastAsia="cs-CZ"/>
        </w:rPr>
        <w:t xml:space="preserve"> .</w:t>
      </w:r>
      <w:proofErr w:type="gramStart"/>
      <w:r w:rsidRPr="009B1B2D">
        <w:rPr>
          <w:rFonts w:ascii="Times New Roman" w:eastAsia="Times New Roman" w:hAnsi="Times New Roman" w:cs="Times New Roman"/>
          <w:sz w:val="24"/>
          <w:szCs w:val="24"/>
          <w:lang w:eastAsia="cs-CZ"/>
        </w:rPr>
        <w:t>zip</w:t>
      </w:r>
      <w:proofErr w:type="gramEnd"/>
      <w:r w:rsidRPr="009B1B2D">
        <w:rPr>
          <w:rFonts w:ascii="Times New Roman" w:eastAsia="Times New Roman" w:hAnsi="Times New Roman" w:cs="Times New Roman"/>
          <w:sz w:val="24"/>
          <w:szCs w:val="24"/>
          <w:lang w:eastAsia="cs-CZ"/>
        </w:rPr>
        <w:t xml:space="preserve"> a že se velikost zasílané zprávy zvětší až na 1 GB. Prostřednictvím DS však orgánům veřejné moci nelze zasílat plány, např. geometrické, nebo některé znalecké posudky.</w:t>
      </w:r>
    </w:p>
    <w:p w:rsidR="009B1B2D" w:rsidRPr="009B1B2D" w:rsidRDefault="009B1B2D" w:rsidP="009B1B2D">
      <w:pPr>
        <w:spacing w:before="100" w:beforeAutospacing="1" w:after="100" w:afterAutospacing="1" w:line="240" w:lineRule="auto"/>
        <w:rPr>
          <w:rFonts w:ascii="Times New Roman" w:eastAsia="Times New Roman" w:hAnsi="Times New Roman" w:cs="Times New Roman"/>
          <w:sz w:val="24"/>
          <w:szCs w:val="24"/>
          <w:lang w:eastAsia="cs-CZ"/>
        </w:rPr>
      </w:pPr>
      <w:r w:rsidRPr="009B1B2D">
        <w:rPr>
          <w:rFonts w:ascii="Times New Roman" w:eastAsia="Times New Roman" w:hAnsi="Times New Roman" w:cs="Times New Roman"/>
          <w:sz w:val="24"/>
          <w:szCs w:val="24"/>
          <w:lang w:eastAsia="cs-CZ"/>
        </w:rPr>
        <w:t xml:space="preserve">V některých případech však může být </w:t>
      </w:r>
      <w:r w:rsidRPr="009B1B2D">
        <w:rPr>
          <w:rFonts w:ascii="Times New Roman" w:eastAsia="Times New Roman" w:hAnsi="Times New Roman" w:cs="Times New Roman"/>
          <w:b/>
          <w:bCs/>
          <w:sz w:val="24"/>
          <w:szCs w:val="24"/>
          <w:lang w:eastAsia="cs-CZ"/>
        </w:rPr>
        <w:t>praktičtější přece jen podání činit klasicky</w:t>
      </w:r>
      <w:r w:rsidRPr="009B1B2D">
        <w:rPr>
          <w:rFonts w:ascii="Times New Roman" w:eastAsia="Times New Roman" w:hAnsi="Times New Roman" w:cs="Times New Roman"/>
          <w:sz w:val="24"/>
          <w:szCs w:val="24"/>
          <w:lang w:eastAsia="cs-CZ"/>
        </w:rPr>
        <w:t xml:space="preserve">, tj. papírově, např. u návrhů na vklad do katastru nemovitostí, kdy je nutno k návrhu přiložit originál nebo ověřenou kopii příslušné smlouvy. I v tomto případě by sice bylo možné nechat provést autorizovanou konverzi dané smlouvy do elektronické podoby (např. na </w:t>
      </w:r>
      <w:proofErr w:type="spellStart"/>
      <w:r w:rsidRPr="009B1B2D">
        <w:rPr>
          <w:rFonts w:ascii="Times New Roman" w:eastAsia="Times New Roman" w:hAnsi="Times New Roman" w:cs="Times New Roman"/>
          <w:sz w:val="24"/>
          <w:szCs w:val="24"/>
          <w:lang w:eastAsia="cs-CZ"/>
        </w:rPr>
        <w:t>CzechPoint</w:t>
      </w:r>
      <w:proofErr w:type="spellEnd"/>
      <w:r w:rsidRPr="009B1B2D">
        <w:rPr>
          <w:rFonts w:ascii="Times New Roman" w:eastAsia="Times New Roman" w:hAnsi="Times New Roman" w:cs="Times New Roman"/>
          <w:sz w:val="24"/>
          <w:szCs w:val="24"/>
          <w:lang w:eastAsia="cs-CZ"/>
        </w:rPr>
        <w:t xml:space="preserve"> nebo u notáře), většinou to ale není nejflexibilnější řešení. Zvláště pokud přílohu smlouvy tvoří geometrický plán – pak by smlouva prostřednictvím DS vůbec neměla být zasílána.</w:t>
      </w:r>
    </w:p>
    <w:p w:rsidR="009B1B2D" w:rsidRPr="009B1B2D" w:rsidRDefault="009B1B2D" w:rsidP="009B1B2D">
      <w:pPr>
        <w:spacing w:before="100" w:beforeAutospacing="1" w:after="100" w:afterAutospacing="1" w:line="240" w:lineRule="auto"/>
        <w:rPr>
          <w:rFonts w:ascii="Times New Roman" w:eastAsia="Times New Roman" w:hAnsi="Times New Roman" w:cs="Times New Roman"/>
          <w:sz w:val="24"/>
          <w:szCs w:val="24"/>
          <w:lang w:eastAsia="cs-CZ"/>
        </w:rPr>
      </w:pPr>
      <w:r w:rsidRPr="009B1B2D">
        <w:rPr>
          <w:rFonts w:ascii="Times New Roman" w:eastAsia="Times New Roman" w:hAnsi="Times New Roman" w:cs="Times New Roman"/>
          <w:sz w:val="24"/>
          <w:szCs w:val="24"/>
          <w:lang w:eastAsia="cs-CZ"/>
        </w:rPr>
        <w:t>Podobně je tomu i v případě návrhů na zápis do veřejných rejstříků. Návrh jako takový je sice možno (bez ověřeného podpisu) podat prostřednictvím DS, ale jeho přílohy musejí být převedeny do elektronické podoby pomocí autorizované konverze.</w:t>
      </w:r>
    </w:p>
    <w:p w:rsidR="009B1B2D" w:rsidRPr="009B1B2D" w:rsidRDefault="009B1B2D" w:rsidP="009B1B2D">
      <w:pPr>
        <w:spacing w:before="100" w:beforeAutospacing="1" w:after="100" w:afterAutospacing="1" w:line="240" w:lineRule="auto"/>
        <w:rPr>
          <w:rFonts w:ascii="Times New Roman" w:eastAsia="Times New Roman" w:hAnsi="Times New Roman" w:cs="Times New Roman"/>
          <w:sz w:val="24"/>
          <w:szCs w:val="24"/>
          <w:lang w:eastAsia="cs-CZ"/>
        </w:rPr>
      </w:pPr>
      <w:r w:rsidRPr="009B1B2D">
        <w:rPr>
          <w:rFonts w:ascii="Times New Roman" w:eastAsia="Times New Roman" w:hAnsi="Times New Roman" w:cs="Times New Roman"/>
          <w:sz w:val="24"/>
          <w:szCs w:val="24"/>
          <w:lang w:eastAsia="cs-CZ"/>
        </w:rPr>
        <w:t xml:space="preserve">Prostřednictvím DS lze mj. </w:t>
      </w:r>
      <w:r w:rsidRPr="009B1B2D">
        <w:rPr>
          <w:rFonts w:ascii="Times New Roman" w:eastAsia="Times New Roman" w:hAnsi="Times New Roman" w:cs="Times New Roman"/>
          <w:b/>
          <w:bCs/>
          <w:sz w:val="24"/>
          <w:szCs w:val="24"/>
          <w:lang w:eastAsia="cs-CZ"/>
        </w:rPr>
        <w:t>doručovat i další podání soudům včetně žalob, vyjádření k nim a opravných prostředků</w:t>
      </w:r>
      <w:r w:rsidRPr="009B1B2D">
        <w:rPr>
          <w:rFonts w:ascii="Times New Roman" w:eastAsia="Times New Roman" w:hAnsi="Times New Roman" w:cs="Times New Roman"/>
          <w:sz w:val="24"/>
          <w:szCs w:val="24"/>
          <w:lang w:eastAsia="cs-CZ"/>
        </w:rPr>
        <w:t xml:space="preserve">. V těchto případech postačují přílohy naskenované běžným postupem (bez autorizované konverze), stejně jako při </w:t>
      </w:r>
      <w:r w:rsidRPr="009B1B2D">
        <w:rPr>
          <w:rFonts w:ascii="Times New Roman" w:eastAsia="Times New Roman" w:hAnsi="Times New Roman" w:cs="Times New Roman"/>
          <w:b/>
          <w:bCs/>
          <w:sz w:val="24"/>
          <w:szCs w:val="24"/>
          <w:lang w:eastAsia="cs-CZ"/>
        </w:rPr>
        <w:t>zakládání dokumentů do sbírky listin</w:t>
      </w:r>
      <w:r w:rsidRPr="009B1B2D">
        <w:rPr>
          <w:rFonts w:ascii="Times New Roman" w:eastAsia="Times New Roman" w:hAnsi="Times New Roman" w:cs="Times New Roman"/>
          <w:sz w:val="24"/>
          <w:szCs w:val="24"/>
          <w:lang w:eastAsia="cs-CZ"/>
        </w:rPr>
        <w:t xml:space="preserve"> veřejného rejstříku, které rovněž lze učinit prostřednictvím DS.</w:t>
      </w:r>
    </w:p>
    <w:p w:rsidR="009B1B2D" w:rsidRPr="009B1B2D" w:rsidRDefault="009B1B2D" w:rsidP="009B1B2D">
      <w:pPr>
        <w:spacing w:before="100" w:beforeAutospacing="1" w:after="100" w:afterAutospacing="1" w:line="240" w:lineRule="auto"/>
        <w:rPr>
          <w:rFonts w:ascii="Times New Roman" w:eastAsia="Times New Roman" w:hAnsi="Times New Roman" w:cs="Times New Roman"/>
          <w:sz w:val="24"/>
          <w:szCs w:val="24"/>
          <w:lang w:eastAsia="cs-CZ"/>
        </w:rPr>
      </w:pPr>
      <w:r w:rsidRPr="009B1B2D">
        <w:rPr>
          <w:rFonts w:ascii="Times New Roman" w:eastAsia="Times New Roman" w:hAnsi="Times New Roman" w:cs="Times New Roman"/>
          <w:b/>
          <w:bCs/>
          <w:sz w:val="24"/>
          <w:szCs w:val="24"/>
          <w:lang w:eastAsia="cs-CZ"/>
        </w:rPr>
        <w:lastRenderedPageBreak/>
        <w:t>Není však možné tímto způsobem podat návrh na vydání elektronického platebního rozkazu</w:t>
      </w:r>
      <w:r w:rsidRPr="009B1B2D">
        <w:rPr>
          <w:rFonts w:ascii="Times New Roman" w:eastAsia="Times New Roman" w:hAnsi="Times New Roman" w:cs="Times New Roman"/>
          <w:sz w:val="24"/>
          <w:szCs w:val="24"/>
          <w:lang w:eastAsia="cs-CZ"/>
        </w:rPr>
        <w:t>. Pokud k tomu přece jen dojde, bude tento návrh považován za návrh na vydání "obyčejného" platebního rozkazu a v souladu s tím bude vyměřen i soudní poplatek, který je vyšší než u elektronického platebního rozkazu.</w:t>
      </w:r>
    </w:p>
    <w:p w:rsidR="009B1B2D" w:rsidRPr="009B1B2D" w:rsidRDefault="009B1B2D" w:rsidP="009B1B2D">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3" w:name="title4"/>
      <w:bookmarkEnd w:id="3"/>
      <w:r w:rsidRPr="009B1B2D">
        <w:rPr>
          <w:rFonts w:ascii="Times New Roman" w:eastAsia="Times New Roman" w:hAnsi="Times New Roman" w:cs="Times New Roman"/>
          <w:b/>
          <w:bCs/>
          <w:sz w:val="36"/>
          <w:szCs w:val="36"/>
          <w:lang w:eastAsia="cs-CZ"/>
        </w:rPr>
        <w:t>Jak postupovat v praxi</w:t>
      </w:r>
    </w:p>
    <w:p w:rsidR="009B1B2D" w:rsidRPr="009B1B2D" w:rsidRDefault="009B1B2D" w:rsidP="009B1B2D">
      <w:pPr>
        <w:spacing w:before="100" w:beforeAutospacing="1" w:after="100" w:afterAutospacing="1" w:line="240" w:lineRule="auto"/>
        <w:rPr>
          <w:rFonts w:ascii="Times New Roman" w:eastAsia="Times New Roman" w:hAnsi="Times New Roman" w:cs="Times New Roman"/>
          <w:sz w:val="24"/>
          <w:szCs w:val="24"/>
          <w:lang w:eastAsia="cs-CZ"/>
        </w:rPr>
      </w:pPr>
      <w:r w:rsidRPr="009B1B2D">
        <w:rPr>
          <w:rFonts w:ascii="Times New Roman" w:eastAsia="Times New Roman" w:hAnsi="Times New Roman" w:cs="Times New Roman"/>
          <w:sz w:val="24"/>
          <w:szCs w:val="24"/>
          <w:lang w:eastAsia="cs-CZ"/>
        </w:rPr>
        <w:t xml:space="preserve">Běžně se prostřednictvím DS zasílají dokumenty, které byly vytištěny, vlastnoručně podepsány a následně naskenovány (nejčastěji do </w:t>
      </w:r>
      <w:proofErr w:type="gramStart"/>
      <w:r w:rsidRPr="009B1B2D">
        <w:rPr>
          <w:rFonts w:ascii="Times New Roman" w:eastAsia="Times New Roman" w:hAnsi="Times New Roman" w:cs="Times New Roman"/>
          <w:sz w:val="24"/>
          <w:szCs w:val="24"/>
          <w:lang w:eastAsia="cs-CZ"/>
        </w:rPr>
        <w:t>formátu .</w:t>
      </w:r>
      <w:proofErr w:type="spellStart"/>
      <w:r w:rsidRPr="009B1B2D">
        <w:rPr>
          <w:rFonts w:ascii="Times New Roman" w:eastAsia="Times New Roman" w:hAnsi="Times New Roman" w:cs="Times New Roman"/>
          <w:sz w:val="24"/>
          <w:szCs w:val="24"/>
          <w:lang w:eastAsia="cs-CZ"/>
        </w:rPr>
        <w:t>pdf</w:t>
      </w:r>
      <w:proofErr w:type="spellEnd"/>
      <w:proofErr w:type="gramEnd"/>
      <w:r w:rsidRPr="009B1B2D">
        <w:rPr>
          <w:rFonts w:ascii="Times New Roman" w:eastAsia="Times New Roman" w:hAnsi="Times New Roman" w:cs="Times New Roman"/>
          <w:sz w:val="24"/>
          <w:szCs w:val="24"/>
          <w:lang w:eastAsia="cs-CZ"/>
        </w:rPr>
        <w:t xml:space="preserve">). Stejně tak lze však zasílat dokumenty, na kterých je vytištěno jméno odesílatele, ale není připojen jeho vlastnoruční podpis. V takovém případě je písemnost obvykle vyhotovena jako </w:t>
      </w:r>
      <w:proofErr w:type="gramStart"/>
      <w:r w:rsidRPr="009B1B2D">
        <w:rPr>
          <w:rFonts w:ascii="Times New Roman" w:eastAsia="Times New Roman" w:hAnsi="Times New Roman" w:cs="Times New Roman"/>
          <w:sz w:val="24"/>
          <w:szCs w:val="24"/>
          <w:lang w:eastAsia="cs-CZ"/>
        </w:rPr>
        <w:t>soubor .doc</w:t>
      </w:r>
      <w:proofErr w:type="gramEnd"/>
      <w:r w:rsidRPr="009B1B2D">
        <w:rPr>
          <w:rFonts w:ascii="Times New Roman" w:eastAsia="Times New Roman" w:hAnsi="Times New Roman" w:cs="Times New Roman"/>
          <w:sz w:val="24"/>
          <w:szCs w:val="24"/>
          <w:lang w:eastAsia="cs-CZ"/>
        </w:rPr>
        <w:t xml:space="preserve"> a podobně a následně převedena do formátu .</w:t>
      </w:r>
      <w:proofErr w:type="spellStart"/>
      <w:r w:rsidRPr="009B1B2D">
        <w:rPr>
          <w:rFonts w:ascii="Times New Roman" w:eastAsia="Times New Roman" w:hAnsi="Times New Roman" w:cs="Times New Roman"/>
          <w:sz w:val="24"/>
          <w:szCs w:val="24"/>
          <w:lang w:eastAsia="cs-CZ"/>
        </w:rPr>
        <w:t>pdf</w:t>
      </w:r>
      <w:proofErr w:type="spellEnd"/>
      <w:r w:rsidRPr="009B1B2D">
        <w:rPr>
          <w:rFonts w:ascii="Times New Roman" w:eastAsia="Times New Roman" w:hAnsi="Times New Roman" w:cs="Times New Roman"/>
          <w:sz w:val="24"/>
          <w:szCs w:val="24"/>
          <w:lang w:eastAsia="cs-CZ"/>
        </w:rPr>
        <w:t xml:space="preserve">, aniž by bylo třeba ji tisknout. Lze nicméně odeslat i soubor ve </w:t>
      </w:r>
      <w:proofErr w:type="gramStart"/>
      <w:r w:rsidRPr="009B1B2D">
        <w:rPr>
          <w:rFonts w:ascii="Times New Roman" w:eastAsia="Times New Roman" w:hAnsi="Times New Roman" w:cs="Times New Roman"/>
          <w:sz w:val="24"/>
          <w:szCs w:val="24"/>
          <w:lang w:eastAsia="cs-CZ"/>
        </w:rPr>
        <w:t>formátu .doc</w:t>
      </w:r>
      <w:proofErr w:type="gramEnd"/>
      <w:r w:rsidRPr="009B1B2D">
        <w:rPr>
          <w:rFonts w:ascii="Times New Roman" w:eastAsia="Times New Roman" w:hAnsi="Times New Roman" w:cs="Times New Roman"/>
          <w:sz w:val="24"/>
          <w:szCs w:val="24"/>
          <w:lang w:eastAsia="cs-CZ"/>
        </w:rPr>
        <w:t xml:space="preserve"> atd.</w:t>
      </w:r>
    </w:p>
    <w:p w:rsidR="009B1B2D" w:rsidRPr="009B1B2D" w:rsidRDefault="009B1B2D" w:rsidP="009B1B2D">
      <w:pPr>
        <w:spacing w:before="100" w:beforeAutospacing="1" w:after="100" w:afterAutospacing="1" w:line="240" w:lineRule="auto"/>
        <w:rPr>
          <w:rFonts w:ascii="Times New Roman" w:eastAsia="Times New Roman" w:hAnsi="Times New Roman" w:cs="Times New Roman"/>
          <w:sz w:val="24"/>
          <w:szCs w:val="24"/>
          <w:lang w:eastAsia="cs-CZ"/>
        </w:rPr>
      </w:pPr>
      <w:r w:rsidRPr="009B1B2D">
        <w:rPr>
          <w:rFonts w:ascii="Times New Roman" w:eastAsia="Times New Roman" w:hAnsi="Times New Roman" w:cs="Times New Roman"/>
          <w:sz w:val="24"/>
          <w:szCs w:val="24"/>
          <w:lang w:eastAsia="cs-CZ"/>
        </w:rPr>
        <w:t>Tímto způsobem lze komunikovat např. i s finančním úřadem nebo okresní správou sociálního zabezpečení. V případech, kdy je nutné dané podání činit na předepsaném formuláři, který lze vyplnit on-line (např. daňová přiznání, hlášení pro OSSZ a zdravotní pojišťovny), lze vyplněný formulář buď stáhnout a poté prostřednictvím DS odeslat jako přílohu datové zprávy, nebo je možné ho odeslat přímo z příslušné internetové stránky (daneelektronicky.cz apod.), v rámci čehož se k ověření identita odesílatele jako jedna z možností používají i přístupové údaje do DS.</w:t>
      </w:r>
    </w:p>
    <w:p w:rsidR="009B1B2D" w:rsidRPr="009B1B2D" w:rsidRDefault="009B1B2D" w:rsidP="009B1B2D">
      <w:pPr>
        <w:spacing w:before="100" w:beforeAutospacing="1" w:after="100" w:afterAutospacing="1" w:line="240" w:lineRule="auto"/>
        <w:rPr>
          <w:rFonts w:ascii="Times New Roman" w:eastAsia="Times New Roman" w:hAnsi="Times New Roman" w:cs="Times New Roman"/>
          <w:sz w:val="24"/>
          <w:szCs w:val="24"/>
          <w:lang w:eastAsia="cs-CZ"/>
        </w:rPr>
      </w:pPr>
      <w:r w:rsidRPr="009B1B2D">
        <w:rPr>
          <w:rFonts w:ascii="Times New Roman" w:eastAsia="Times New Roman" w:hAnsi="Times New Roman" w:cs="Times New Roman"/>
          <w:b/>
          <w:bCs/>
          <w:sz w:val="24"/>
          <w:szCs w:val="24"/>
          <w:lang w:eastAsia="cs-CZ"/>
        </w:rPr>
        <w:t>2. Přijímání písemností od orgánů veřejné moci</w:t>
      </w:r>
      <w:r w:rsidRPr="009B1B2D">
        <w:rPr>
          <w:rFonts w:ascii="Times New Roman" w:eastAsia="Times New Roman" w:hAnsi="Times New Roman" w:cs="Times New Roman"/>
          <w:sz w:val="24"/>
          <w:szCs w:val="24"/>
          <w:lang w:eastAsia="cs-CZ"/>
        </w:rPr>
        <w:t xml:space="preserve"> </w:t>
      </w:r>
    </w:p>
    <w:p w:rsidR="009B1B2D" w:rsidRPr="009B1B2D" w:rsidRDefault="009B1B2D" w:rsidP="009B1B2D">
      <w:pPr>
        <w:spacing w:before="100" w:beforeAutospacing="1" w:after="100" w:afterAutospacing="1" w:line="240" w:lineRule="auto"/>
        <w:rPr>
          <w:rFonts w:ascii="Times New Roman" w:eastAsia="Times New Roman" w:hAnsi="Times New Roman" w:cs="Times New Roman"/>
          <w:sz w:val="24"/>
          <w:szCs w:val="24"/>
          <w:lang w:eastAsia="cs-CZ"/>
        </w:rPr>
      </w:pPr>
      <w:r w:rsidRPr="009B1B2D">
        <w:rPr>
          <w:rFonts w:ascii="Times New Roman" w:eastAsia="Times New Roman" w:hAnsi="Times New Roman" w:cs="Times New Roman"/>
          <w:sz w:val="24"/>
          <w:szCs w:val="24"/>
          <w:lang w:eastAsia="cs-CZ"/>
        </w:rPr>
        <w:t xml:space="preserve">Pokud má daný subjekt zřízenu DS, měly by mu soudy a úřady </w:t>
      </w:r>
      <w:r w:rsidRPr="009B1B2D">
        <w:rPr>
          <w:rFonts w:ascii="Times New Roman" w:eastAsia="Times New Roman" w:hAnsi="Times New Roman" w:cs="Times New Roman"/>
          <w:b/>
          <w:bCs/>
          <w:sz w:val="24"/>
          <w:szCs w:val="24"/>
          <w:lang w:eastAsia="cs-CZ"/>
        </w:rPr>
        <w:t>veškeré písemnosti</w:t>
      </w:r>
      <w:r w:rsidRPr="009B1B2D">
        <w:rPr>
          <w:rFonts w:ascii="Times New Roman" w:eastAsia="Times New Roman" w:hAnsi="Times New Roman" w:cs="Times New Roman"/>
          <w:sz w:val="24"/>
          <w:szCs w:val="24"/>
          <w:lang w:eastAsia="cs-CZ"/>
        </w:rPr>
        <w:t xml:space="preserve">, včetně písemností určených do vlastních rukou, doručovat </w:t>
      </w:r>
      <w:r w:rsidRPr="009B1B2D">
        <w:rPr>
          <w:rFonts w:ascii="Times New Roman" w:eastAsia="Times New Roman" w:hAnsi="Times New Roman" w:cs="Times New Roman"/>
          <w:b/>
          <w:bCs/>
          <w:sz w:val="24"/>
          <w:szCs w:val="24"/>
          <w:lang w:eastAsia="cs-CZ"/>
        </w:rPr>
        <w:t>výhradně prostřednictvím DS</w:t>
      </w:r>
      <w:r w:rsidRPr="009B1B2D">
        <w:rPr>
          <w:rFonts w:ascii="Times New Roman" w:eastAsia="Times New Roman" w:hAnsi="Times New Roman" w:cs="Times New Roman"/>
          <w:sz w:val="24"/>
          <w:szCs w:val="24"/>
          <w:lang w:eastAsia="cs-CZ"/>
        </w:rPr>
        <w:t>.</w:t>
      </w:r>
    </w:p>
    <w:p w:rsidR="009B1B2D" w:rsidRPr="009B1B2D" w:rsidRDefault="009B1B2D" w:rsidP="009B1B2D">
      <w:pPr>
        <w:spacing w:before="100" w:beforeAutospacing="1" w:after="100" w:afterAutospacing="1" w:line="240" w:lineRule="auto"/>
        <w:rPr>
          <w:rFonts w:ascii="Times New Roman" w:eastAsia="Times New Roman" w:hAnsi="Times New Roman" w:cs="Times New Roman"/>
          <w:sz w:val="24"/>
          <w:szCs w:val="24"/>
          <w:lang w:eastAsia="cs-CZ"/>
        </w:rPr>
      </w:pPr>
      <w:r w:rsidRPr="009B1B2D">
        <w:rPr>
          <w:rFonts w:ascii="Times New Roman" w:eastAsia="Times New Roman" w:hAnsi="Times New Roman" w:cs="Times New Roman"/>
          <w:sz w:val="24"/>
          <w:szCs w:val="24"/>
          <w:lang w:eastAsia="cs-CZ"/>
        </w:rPr>
        <w:t xml:space="preserve">Dokument, který byl orgánem veřejné moci dodán do datové schránky, je </w:t>
      </w:r>
      <w:r w:rsidRPr="009B1B2D">
        <w:rPr>
          <w:rFonts w:ascii="Times New Roman" w:eastAsia="Times New Roman" w:hAnsi="Times New Roman" w:cs="Times New Roman"/>
          <w:b/>
          <w:bCs/>
          <w:sz w:val="24"/>
          <w:szCs w:val="24"/>
          <w:lang w:eastAsia="cs-CZ"/>
        </w:rPr>
        <w:t>doručen okamžikem, kdy se do datové schránky přihlásí</w:t>
      </w:r>
      <w:r w:rsidRPr="009B1B2D">
        <w:rPr>
          <w:rFonts w:ascii="Times New Roman" w:eastAsia="Times New Roman" w:hAnsi="Times New Roman" w:cs="Times New Roman"/>
          <w:sz w:val="24"/>
          <w:szCs w:val="24"/>
          <w:lang w:eastAsia="cs-CZ"/>
        </w:rPr>
        <w:t xml:space="preserve"> osoba, která má s ohledem na rozsah svého oprávnění přístup k dodanému dokumentu (</w:t>
      </w:r>
      <w:r w:rsidRPr="009B1B2D">
        <w:rPr>
          <w:rFonts w:ascii="Times New Roman" w:eastAsia="Times New Roman" w:hAnsi="Times New Roman" w:cs="Times New Roman"/>
          <w:b/>
          <w:bCs/>
          <w:sz w:val="24"/>
          <w:szCs w:val="24"/>
          <w:lang w:eastAsia="cs-CZ"/>
        </w:rPr>
        <w:t>bez ohledu na to, zda daný dokument skutečně otevře a stáhne</w:t>
      </w:r>
      <w:r w:rsidRPr="009B1B2D">
        <w:rPr>
          <w:rFonts w:ascii="Times New Roman" w:eastAsia="Times New Roman" w:hAnsi="Times New Roman" w:cs="Times New Roman"/>
          <w:sz w:val="24"/>
          <w:szCs w:val="24"/>
          <w:lang w:eastAsia="cs-CZ"/>
        </w:rPr>
        <w:t xml:space="preserve">). Od tohoto okamžiku pak </w:t>
      </w:r>
      <w:r w:rsidRPr="009B1B2D">
        <w:rPr>
          <w:rFonts w:ascii="Times New Roman" w:eastAsia="Times New Roman" w:hAnsi="Times New Roman" w:cs="Times New Roman"/>
          <w:b/>
          <w:bCs/>
          <w:sz w:val="24"/>
          <w:szCs w:val="24"/>
          <w:lang w:eastAsia="cs-CZ"/>
        </w:rPr>
        <w:t>začínají běžet důležité procesní lhůty</w:t>
      </w:r>
      <w:r w:rsidRPr="009B1B2D">
        <w:rPr>
          <w:rFonts w:ascii="Times New Roman" w:eastAsia="Times New Roman" w:hAnsi="Times New Roman" w:cs="Times New Roman"/>
          <w:sz w:val="24"/>
          <w:szCs w:val="24"/>
          <w:lang w:eastAsia="cs-CZ"/>
        </w:rPr>
        <w:t xml:space="preserve"> (např. lhůta pro podání odvolání). </w:t>
      </w:r>
    </w:p>
    <w:p w:rsidR="009B1B2D" w:rsidRPr="009B1B2D" w:rsidRDefault="009B1B2D" w:rsidP="009B1B2D">
      <w:pPr>
        <w:spacing w:before="100" w:beforeAutospacing="1" w:after="100" w:afterAutospacing="1" w:line="240" w:lineRule="auto"/>
        <w:rPr>
          <w:rFonts w:ascii="Times New Roman" w:eastAsia="Times New Roman" w:hAnsi="Times New Roman" w:cs="Times New Roman"/>
          <w:sz w:val="24"/>
          <w:szCs w:val="24"/>
          <w:lang w:eastAsia="cs-CZ"/>
        </w:rPr>
      </w:pPr>
      <w:r w:rsidRPr="009B1B2D">
        <w:rPr>
          <w:rFonts w:ascii="Times New Roman" w:eastAsia="Times New Roman" w:hAnsi="Times New Roman" w:cs="Times New Roman"/>
          <w:sz w:val="24"/>
          <w:szCs w:val="24"/>
          <w:lang w:eastAsia="cs-CZ"/>
        </w:rPr>
        <w:t>Vzhledem k tomu, že někdy je pro adresáta s ohledem na běh navazujících lhůt důležité, aby byla zpráva doručena až k určitému datu, je vhodné nastavit v nastavení DS zasílání oznámení o přijetí datové zprávy (tzv. notifikační e-mail), a to i s náhledem hlavičky této zprávy (tzv. rozšířený rozsah oznámení). Pak lze zpravidla i bez přístupu do DS, který má za následek doručení zprávy, zjistit, jaká zpráva byla do DS dodána.</w:t>
      </w:r>
    </w:p>
    <w:p w:rsidR="009B1B2D" w:rsidRPr="009B1B2D" w:rsidRDefault="009B1B2D" w:rsidP="009B1B2D">
      <w:pPr>
        <w:spacing w:before="100" w:beforeAutospacing="1" w:after="100" w:afterAutospacing="1" w:line="240" w:lineRule="auto"/>
        <w:rPr>
          <w:rFonts w:ascii="Times New Roman" w:eastAsia="Times New Roman" w:hAnsi="Times New Roman" w:cs="Times New Roman"/>
          <w:sz w:val="24"/>
          <w:szCs w:val="24"/>
          <w:lang w:eastAsia="cs-CZ"/>
        </w:rPr>
      </w:pPr>
      <w:r w:rsidRPr="009B1B2D">
        <w:rPr>
          <w:rFonts w:ascii="Times New Roman" w:eastAsia="Times New Roman" w:hAnsi="Times New Roman" w:cs="Times New Roman"/>
          <w:sz w:val="24"/>
          <w:szCs w:val="24"/>
          <w:lang w:eastAsia="cs-CZ"/>
        </w:rPr>
        <w:t xml:space="preserve">Velmi důležitou roli hraje tzv. </w:t>
      </w:r>
      <w:r w:rsidRPr="009B1B2D">
        <w:rPr>
          <w:rFonts w:ascii="Times New Roman" w:eastAsia="Times New Roman" w:hAnsi="Times New Roman" w:cs="Times New Roman"/>
          <w:b/>
          <w:bCs/>
          <w:sz w:val="24"/>
          <w:szCs w:val="24"/>
          <w:lang w:eastAsia="cs-CZ"/>
        </w:rPr>
        <w:t>fikce doručení</w:t>
      </w:r>
      <w:r w:rsidRPr="009B1B2D">
        <w:rPr>
          <w:rFonts w:ascii="Times New Roman" w:eastAsia="Times New Roman" w:hAnsi="Times New Roman" w:cs="Times New Roman"/>
          <w:sz w:val="24"/>
          <w:szCs w:val="24"/>
          <w:lang w:eastAsia="cs-CZ"/>
        </w:rPr>
        <w:t>, tj. náhradní doručení ve smyslu občanského soudního řádu a dalších právních předpisů: Nepřihlásí-li se oprávněná osoba do datové schránky ve lhůtě deseti dnů ode dne, kdy byl dokument dodán do datové schránky, považuje se tento dokument za doručený posledním dnem této lhůty; to neplatí, vylučuje-li jiný právní předpis náhradní doručení. Znamená to, že pokud se do deseti dnů od dodání zprávy do datové schránky do této schránky nepřihlásí osoba s příslušným oprávněním, platí, že dokument byl doručen desátým dnem od dodání zprávy a od tohoto dne také (až na výjimky výslovně stanovené v příslušných zákonech) počínají běžet příslušné lhůty. Není tedy vhodné zprávy v datové schránce ignorovat – lhůty nakonec začnou běžet, i když zpráva vůbec nebyla vyzvednuta, resp. nedošlo k přihlášení do DS.</w:t>
      </w:r>
    </w:p>
    <w:p w:rsidR="009B1B2D" w:rsidRPr="009B1B2D" w:rsidRDefault="009B1B2D" w:rsidP="009B1B2D">
      <w:pPr>
        <w:spacing w:before="100" w:beforeAutospacing="1" w:after="100" w:afterAutospacing="1" w:line="240" w:lineRule="auto"/>
        <w:rPr>
          <w:rFonts w:ascii="Times New Roman" w:eastAsia="Times New Roman" w:hAnsi="Times New Roman" w:cs="Times New Roman"/>
          <w:sz w:val="24"/>
          <w:szCs w:val="24"/>
          <w:lang w:eastAsia="cs-CZ"/>
        </w:rPr>
      </w:pPr>
      <w:r w:rsidRPr="009B1B2D">
        <w:rPr>
          <w:rFonts w:ascii="Times New Roman" w:eastAsia="Times New Roman" w:hAnsi="Times New Roman" w:cs="Times New Roman"/>
          <w:b/>
          <w:bCs/>
          <w:sz w:val="24"/>
          <w:szCs w:val="24"/>
          <w:lang w:eastAsia="cs-CZ"/>
        </w:rPr>
        <w:t>3. Korespondence s obchodními partnery</w:t>
      </w:r>
      <w:r w:rsidRPr="009B1B2D">
        <w:rPr>
          <w:rFonts w:ascii="Times New Roman" w:eastAsia="Times New Roman" w:hAnsi="Times New Roman" w:cs="Times New Roman"/>
          <w:sz w:val="24"/>
          <w:szCs w:val="24"/>
          <w:lang w:eastAsia="cs-CZ"/>
        </w:rPr>
        <w:t xml:space="preserve"> </w:t>
      </w:r>
    </w:p>
    <w:p w:rsidR="009B1B2D" w:rsidRPr="009B1B2D" w:rsidRDefault="009B1B2D" w:rsidP="009B1B2D">
      <w:pPr>
        <w:spacing w:before="100" w:beforeAutospacing="1" w:after="100" w:afterAutospacing="1" w:line="240" w:lineRule="auto"/>
        <w:rPr>
          <w:rFonts w:ascii="Times New Roman" w:eastAsia="Times New Roman" w:hAnsi="Times New Roman" w:cs="Times New Roman"/>
          <w:sz w:val="24"/>
          <w:szCs w:val="24"/>
          <w:lang w:eastAsia="cs-CZ"/>
        </w:rPr>
      </w:pPr>
      <w:r w:rsidRPr="009B1B2D">
        <w:rPr>
          <w:rFonts w:ascii="Times New Roman" w:eastAsia="Times New Roman" w:hAnsi="Times New Roman" w:cs="Times New Roman"/>
          <w:sz w:val="24"/>
          <w:szCs w:val="24"/>
          <w:lang w:eastAsia="cs-CZ"/>
        </w:rPr>
        <w:t>DS lze využít ke korespondenci s obchodními partnery a jinými soukromoprávními subjekty, které mají zřízenu DS, a to prostřednictvím placených, tzv. poštovních, zpráv. Tyto zprávy představují cenově výhodnou alternativu klasické doporučené zásilky, popř. do vlastních rukou.</w:t>
      </w:r>
    </w:p>
    <w:p w:rsidR="009B1B2D" w:rsidRPr="009B1B2D" w:rsidRDefault="009B1B2D" w:rsidP="009B1B2D">
      <w:pPr>
        <w:spacing w:before="100" w:beforeAutospacing="1" w:after="100" w:afterAutospacing="1" w:line="240" w:lineRule="auto"/>
        <w:rPr>
          <w:rFonts w:ascii="Times New Roman" w:eastAsia="Times New Roman" w:hAnsi="Times New Roman" w:cs="Times New Roman"/>
          <w:sz w:val="24"/>
          <w:szCs w:val="24"/>
          <w:lang w:eastAsia="cs-CZ"/>
        </w:rPr>
      </w:pPr>
      <w:r w:rsidRPr="009B1B2D">
        <w:rPr>
          <w:rFonts w:ascii="Times New Roman" w:eastAsia="Times New Roman" w:hAnsi="Times New Roman" w:cs="Times New Roman"/>
          <w:sz w:val="24"/>
          <w:szCs w:val="24"/>
          <w:lang w:eastAsia="cs-CZ"/>
        </w:rPr>
        <w:t xml:space="preserve">Poštovní datové zprávy lze nově zasílat všem držitelům DS, přičemž držitelé DS fyzických osob nepodnikatelů mají možnost příjem poštovních datových zpráv odmítnout, což odesílatel pozná ještě před odeslání zprávy, protože v takovém případě zprávu odeslat nelze. U všech ostatních DS je funkce </w:t>
      </w:r>
      <w:r w:rsidRPr="009B1B2D">
        <w:rPr>
          <w:rFonts w:ascii="Times New Roman" w:eastAsia="Times New Roman" w:hAnsi="Times New Roman" w:cs="Times New Roman"/>
          <w:sz w:val="24"/>
          <w:szCs w:val="24"/>
          <w:lang w:eastAsia="cs-CZ"/>
        </w:rPr>
        <w:lastRenderedPageBreak/>
        <w:t>přijímání datových zpráv prostřednictvím DS nastavena natrvalo a nelze ji vypnout, což významně rozšiřuje okruh osob, se kterými lze takto komunikovat.</w:t>
      </w:r>
    </w:p>
    <w:p w:rsidR="009B1B2D" w:rsidRPr="009B1B2D" w:rsidRDefault="009B1B2D" w:rsidP="009B1B2D">
      <w:pPr>
        <w:spacing w:before="100" w:beforeAutospacing="1" w:after="100" w:afterAutospacing="1" w:line="240" w:lineRule="auto"/>
        <w:rPr>
          <w:rFonts w:ascii="Times New Roman" w:eastAsia="Times New Roman" w:hAnsi="Times New Roman" w:cs="Times New Roman"/>
          <w:sz w:val="24"/>
          <w:szCs w:val="24"/>
          <w:lang w:eastAsia="cs-CZ"/>
        </w:rPr>
      </w:pPr>
      <w:r w:rsidRPr="009B1B2D">
        <w:rPr>
          <w:rFonts w:ascii="Times New Roman" w:eastAsia="Times New Roman" w:hAnsi="Times New Roman" w:cs="Times New Roman"/>
          <w:sz w:val="24"/>
          <w:szCs w:val="24"/>
          <w:lang w:eastAsia="cs-CZ"/>
        </w:rPr>
        <w:t>DS tedy lze využívat např. k zasílání faktur a jiné obchodní korespondence.</w:t>
      </w:r>
    </w:p>
    <w:p w:rsidR="009B1B2D" w:rsidRPr="009B1B2D" w:rsidRDefault="009B1B2D" w:rsidP="009B1B2D">
      <w:pPr>
        <w:spacing w:before="100" w:beforeAutospacing="1" w:after="100" w:afterAutospacing="1" w:line="240" w:lineRule="auto"/>
        <w:rPr>
          <w:rFonts w:ascii="Times New Roman" w:eastAsia="Times New Roman" w:hAnsi="Times New Roman" w:cs="Times New Roman"/>
          <w:sz w:val="24"/>
          <w:szCs w:val="24"/>
          <w:lang w:eastAsia="cs-CZ"/>
        </w:rPr>
      </w:pPr>
      <w:r w:rsidRPr="009B1B2D">
        <w:rPr>
          <w:rFonts w:ascii="Times New Roman" w:eastAsia="Times New Roman" w:hAnsi="Times New Roman" w:cs="Times New Roman"/>
          <w:sz w:val="24"/>
          <w:szCs w:val="24"/>
          <w:lang w:eastAsia="cs-CZ"/>
        </w:rPr>
        <w:t>Výhodou je, že po doručení zprávy odesílatel získá i tzv. doručenku potvrzující doručení dané písemnosti adresátovi.</w:t>
      </w:r>
    </w:p>
    <w:p w:rsidR="009B1B2D" w:rsidRPr="009B1B2D" w:rsidRDefault="009B1B2D" w:rsidP="009B1B2D">
      <w:pPr>
        <w:spacing w:before="100" w:beforeAutospacing="1" w:after="100" w:afterAutospacing="1" w:line="240" w:lineRule="auto"/>
        <w:rPr>
          <w:rFonts w:ascii="Times New Roman" w:eastAsia="Times New Roman" w:hAnsi="Times New Roman" w:cs="Times New Roman"/>
          <w:sz w:val="24"/>
          <w:szCs w:val="24"/>
          <w:lang w:eastAsia="cs-CZ"/>
        </w:rPr>
      </w:pPr>
      <w:r w:rsidRPr="009B1B2D">
        <w:rPr>
          <w:rFonts w:ascii="Times New Roman" w:eastAsia="Times New Roman" w:hAnsi="Times New Roman" w:cs="Times New Roman"/>
          <w:sz w:val="24"/>
          <w:szCs w:val="24"/>
          <w:lang w:eastAsia="cs-CZ"/>
        </w:rPr>
        <w:t xml:space="preserve">Navíc se i v tomto případě nově uplatní </w:t>
      </w:r>
      <w:r w:rsidRPr="009B1B2D">
        <w:rPr>
          <w:rFonts w:ascii="Times New Roman" w:eastAsia="Times New Roman" w:hAnsi="Times New Roman" w:cs="Times New Roman"/>
          <w:b/>
          <w:bCs/>
          <w:sz w:val="24"/>
          <w:szCs w:val="24"/>
          <w:lang w:eastAsia="cs-CZ"/>
        </w:rPr>
        <w:t>fikce doručení</w:t>
      </w:r>
      <w:r w:rsidRPr="009B1B2D">
        <w:rPr>
          <w:rFonts w:ascii="Times New Roman" w:eastAsia="Times New Roman" w:hAnsi="Times New Roman" w:cs="Times New Roman"/>
          <w:sz w:val="24"/>
          <w:szCs w:val="24"/>
          <w:lang w:eastAsia="cs-CZ"/>
        </w:rPr>
        <w:t>, a to za podmínek, které byly uvedeny výše. Rovněž ohledně okamžiku, kdy je písemnost považována za doručenou, platí totéž. Vždy se jedná o okamžik přístupu osoby s příslušným oprávněním do DS.</w:t>
      </w:r>
    </w:p>
    <w:p w:rsidR="009B1B2D" w:rsidRPr="009B1B2D" w:rsidRDefault="009B1B2D" w:rsidP="009B1B2D">
      <w:pPr>
        <w:spacing w:before="100" w:beforeAutospacing="1" w:after="100" w:afterAutospacing="1" w:line="240" w:lineRule="auto"/>
        <w:rPr>
          <w:rFonts w:ascii="Times New Roman" w:eastAsia="Times New Roman" w:hAnsi="Times New Roman" w:cs="Times New Roman"/>
          <w:sz w:val="24"/>
          <w:szCs w:val="24"/>
          <w:lang w:eastAsia="cs-CZ"/>
        </w:rPr>
      </w:pPr>
      <w:r w:rsidRPr="009B1B2D">
        <w:rPr>
          <w:rFonts w:ascii="Times New Roman" w:eastAsia="Times New Roman" w:hAnsi="Times New Roman" w:cs="Times New Roman"/>
          <w:sz w:val="24"/>
          <w:szCs w:val="24"/>
          <w:lang w:eastAsia="cs-CZ"/>
        </w:rPr>
        <w:t>Obě výše uvedené výhody mohou přijít vhod i při zasílání vyúčtování služeb ze strany SVJ. Právní předpisy sice nestanoví, že je nutné mít doklad o doručení vyúčtování, ale SVJ doručování s potvrzením významně usnadňuje důkazní situaci v případě sporu a dokládá, že SVJ řádně splnilo svou povinnost předložit vyúčtování.</w:t>
      </w:r>
    </w:p>
    <w:p w:rsidR="00FA37DA" w:rsidRDefault="009B1B2D">
      <w:r>
        <w:t xml:space="preserve">Zdroj: </w:t>
      </w:r>
      <w:r w:rsidRPr="009B1B2D">
        <w:t>https://www.svjaktualne.cz</w:t>
      </w:r>
      <w:bookmarkStart w:id="4" w:name="_GoBack"/>
      <w:bookmarkEnd w:id="4"/>
    </w:p>
    <w:sectPr w:rsidR="00FA37DA" w:rsidSect="009B1B2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B2D"/>
    <w:rsid w:val="009B1B2D"/>
    <w:rsid w:val="00FA37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9B1B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9B1B2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B1B2D"/>
    <w:rPr>
      <w:rFonts w:ascii="Times New Roman" w:eastAsia="Times New Roman" w:hAnsi="Times New Roman" w:cs="Times New Roman"/>
      <w:b/>
      <w:bCs/>
      <w:sz w:val="36"/>
      <w:szCs w:val="36"/>
      <w:lang w:eastAsia="cs-CZ"/>
    </w:rPr>
  </w:style>
  <w:style w:type="character" w:styleId="Zvraznn">
    <w:name w:val="Emphasis"/>
    <w:basedOn w:val="Standardnpsmoodstavce"/>
    <w:uiPriority w:val="20"/>
    <w:qFormat/>
    <w:rsid w:val="009B1B2D"/>
    <w:rPr>
      <w:i/>
      <w:iCs/>
    </w:rPr>
  </w:style>
  <w:style w:type="character" w:styleId="Hypertextovodkaz">
    <w:name w:val="Hyperlink"/>
    <w:basedOn w:val="Standardnpsmoodstavce"/>
    <w:uiPriority w:val="99"/>
    <w:semiHidden/>
    <w:unhideWhenUsed/>
    <w:rsid w:val="009B1B2D"/>
    <w:rPr>
      <w:color w:val="0000FF"/>
      <w:u w:val="single"/>
    </w:rPr>
  </w:style>
  <w:style w:type="character" w:customStyle="1" w:styleId="Nadpis1Char">
    <w:name w:val="Nadpis 1 Char"/>
    <w:basedOn w:val="Standardnpsmoodstavce"/>
    <w:link w:val="Nadpis1"/>
    <w:uiPriority w:val="9"/>
    <w:rsid w:val="009B1B2D"/>
    <w:rPr>
      <w:rFonts w:asciiTheme="majorHAnsi" w:eastAsiaTheme="majorEastAsia" w:hAnsiTheme="majorHAnsi" w:cstheme="majorBidi"/>
      <w:b/>
      <w:bCs/>
      <w:color w:val="365F91" w:themeColor="accent1" w:themeShade="BF"/>
      <w:sz w:val="28"/>
      <w:szCs w:val="28"/>
    </w:rPr>
  </w:style>
  <w:style w:type="character" w:customStyle="1" w:styleId="source">
    <w:name w:val="source"/>
    <w:basedOn w:val="Standardnpsmoodstavce"/>
    <w:rsid w:val="009B1B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9B1B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9B1B2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B1B2D"/>
    <w:rPr>
      <w:rFonts w:ascii="Times New Roman" w:eastAsia="Times New Roman" w:hAnsi="Times New Roman" w:cs="Times New Roman"/>
      <w:b/>
      <w:bCs/>
      <w:sz w:val="36"/>
      <w:szCs w:val="36"/>
      <w:lang w:eastAsia="cs-CZ"/>
    </w:rPr>
  </w:style>
  <w:style w:type="character" w:styleId="Zvraznn">
    <w:name w:val="Emphasis"/>
    <w:basedOn w:val="Standardnpsmoodstavce"/>
    <w:uiPriority w:val="20"/>
    <w:qFormat/>
    <w:rsid w:val="009B1B2D"/>
    <w:rPr>
      <w:i/>
      <w:iCs/>
    </w:rPr>
  </w:style>
  <w:style w:type="character" w:styleId="Hypertextovodkaz">
    <w:name w:val="Hyperlink"/>
    <w:basedOn w:val="Standardnpsmoodstavce"/>
    <w:uiPriority w:val="99"/>
    <w:semiHidden/>
    <w:unhideWhenUsed/>
    <w:rsid w:val="009B1B2D"/>
    <w:rPr>
      <w:color w:val="0000FF"/>
      <w:u w:val="single"/>
    </w:rPr>
  </w:style>
  <w:style w:type="character" w:customStyle="1" w:styleId="Nadpis1Char">
    <w:name w:val="Nadpis 1 Char"/>
    <w:basedOn w:val="Standardnpsmoodstavce"/>
    <w:link w:val="Nadpis1"/>
    <w:uiPriority w:val="9"/>
    <w:rsid w:val="009B1B2D"/>
    <w:rPr>
      <w:rFonts w:asciiTheme="majorHAnsi" w:eastAsiaTheme="majorEastAsia" w:hAnsiTheme="majorHAnsi" w:cstheme="majorBidi"/>
      <w:b/>
      <w:bCs/>
      <w:color w:val="365F91" w:themeColor="accent1" w:themeShade="BF"/>
      <w:sz w:val="28"/>
      <w:szCs w:val="28"/>
    </w:rPr>
  </w:style>
  <w:style w:type="character" w:customStyle="1" w:styleId="source">
    <w:name w:val="source"/>
    <w:basedOn w:val="Standardnpsmoodstavce"/>
    <w:rsid w:val="009B1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965119">
      <w:bodyDiv w:val="1"/>
      <w:marLeft w:val="0"/>
      <w:marRight w:val="0"/>
      <w:marTop w:val="0"/>
      <w:marBottom w:val="0"/>
      <w:divBdr>
        <w:top w:val="none" w:sz="0" w:space="0" w:color="auto"/>
        <w:left w:val="none" w:sz="0" w:space="0" w:color="auto"/>
        <w:bottom w:val="none" w:sz="0" w:space="0" w:color="auto"/>
        <w:right w:val="none" w:sz="0" w:space="0" w:color="auto"/>
      </w:divBdr>
    </w:div>
    <w:div w:id="1986663542">
      <w:bodyDiv w:val="1"/>
      <w:marLeft w:val="0"/>
      <w:marRight w:val="0"/>
      <w:marTop w:val="0"/>
      <w:marBottom w:val="0"/>
      <w:divBdr>
        <w:top w:val="none" w:sz="0" w:space="0" w:color="auto"/>
        <w:left w:val="none" w:sz="0" w:space="0" w:color="auto"/>
        <w:bottom w:val="none" w:sz="0" w:space="0" w:color="auto"/>
        <w:right w:val="none" w:sz="0" w:space="0" w:color="auto"/>
      </w:divBdr>
      <w:divsChild>
        <w:div w:id="760874591">
          <w:marLeft w:val="0"/>
          <w:marRight w:val="0"/>
          <w:marTop w:val="0"/>
          <w:marBottom w:val="0"/>
          <w:divBdr>
            <w:top w:val="none" w:sz="0" w:space="0" w:color="auto"/>
            <w:left w:val="none" w:sz="0" w:space="0" w:color="auto"/>
            <w:bottom w:val="none" w:sz="0" w:space="0" w:color="auto"/>
            <w:right w:val="none" w:sz="0" w:space="0" w:color="auto"/>
          </w:divBdr>
        </w:div>
        <w:div w:id="121964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vjaktualne.cz/?law=194_2009%20Sb.&amp;efficiency=" TargetMode="External"/><Relationship Id="rId5" Type="http://schemas.openxmlformats.org/officeDocument/2006/relationships/hyperlink" Target="https://www.svjaktualne.cz/32/?query=Radana%20Bure%C5%A1ov%C3%A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1705</Words>
  <Characters>10066</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dc:creator>
  <cp:lastModifiedBy>Soňa</cp:lastModifiedBy>
  <cp:revision>1</cp:revision>
  <dcterms:created xsi:type="dcterms:W3CDTF">2022-08-11T06:37:00Z</dcterms:created>
  <dcterms:modified xsi:type="dcterms:W3CDTF">2022-08-11T06:39:00Z</dcterms:modified>
</cp:coreProperties>
</file>